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rPr>
          <w:rFonts w:hint="eastAsia" w:ascii="宋体" w:hAnsi="宋体" w:cs="宋体"/>
          <w:kern w:val="0"/>
          <w:sz w:val="24"/>
        </w:rPr>
      </w:pPr>
    </w:p>
    <w:p>
      <w:pPr>
        <w:widowControl/>
        <w:spacing w:line="240" w:lineRule="atLeast"/>
        <w:jc w:val="center"/>
        <w:rPr>
          <w:rFonts w:hint="eastAsia" w:ascii="宋体" w:hAnsi="宋体" w:cs="宋体"/>
          <w:kern w:val="0"/>
          <w:sz w:val="24"/>
        </w:rPr>
      </w:pPr>
    </w:p>
    <w:p>
      <w:pPr>
        <w:widowControl/>
        <w:spacing w:line="240" w:lineRule="atLeast"/>
        <w:jc w:val="center"/>
        <w:rPr>
          <w:rFonts w:hint="eastAsia" w:ascii="宋体" w:hAnsi="宋体" w:cs="宋体"/>
          <w:kern w:val="0"/>
          <w:sz w:val="24"/>
        </w:rPr>
      </w:pPr>
    </w:p>
    <w:p>
      <w:pPr>
        <w:widowControl/>
        <w:spacing w:line="240" w:lineRule="atLeast"/>
        <w:jc w:val="center"/>
        <w:rPr>
          <w:rFonts w:hint="eastAsia" w:ascii="宋体" w:hAnsi="宋体" w:cs="宋体"/>
          <w:kern w:val="0"/>
          <w:sz w:val="24"/>
        </w:rPr>
      </w:pPr>
    </w:p>
    <w:p>
      <w:pPr>
        <w:widowControl/>
        <w:spacing w:line="240" w:lineRule="atLeast"/>
        <w:jc w:val="center"/>
        <w:rPr>
          <w:rFonts w:hint="eastAsia" w:ascii="黑体" w:hAnsi="宋体" w:eastAsia="黑体" w:cs="宋体"/>
          <w:kern w:val="0"/>
          <w:sz w:val="52"/>
          <w:szCs w:val="52"/>
        </w:rPr>
      </w:pPr>
      <w:r>
        <w:rPr>
          <w:rFonts w:hint="eastAsia" w:ascii="黑体" w:hAnsi="宋体" w:eastAsia="黑体" w:cs="宋体"/>
          <w:kern w:val="0"/>
          <w:sz w:val="52"/>
          <w:szCs w:val="52"/>
        </w:rPr>
        <w:t>毕业论文</w:t>
      </w:r>
    </w:p>
    <w:p>
      <w:pPr>
        <w:widowControl/>
        <w:spacing w:line="240" w:lineRule="atLeast"/>
        <w:jc w:val="center"/>
        <w:rPr>
          <w:rFonts w:hint="eastAsia" w:ascii="宋体" w:hAnsi="宋体" w:cs="宋体"/>
          <w:kern w:val="0"/>
          <w:sz w:val="24"/>
        </w:rPr>
      </w:pPr>
    </w:p>
    <w:p>
      <w:pPr>
        <w:widowControl/>
        <w:spacing w:line="240" w:lineRule="atLeast"/>
        <w:jc w:val="center"/>
        <w:rPr>
          <w:rFonts w:hint="eastAsia" w:ascii="宋体" w:hAnsi="宋体" w:cs="宋体"/>
          <w:kern w:val="0"/>
          <w:sz w:val="24"/>
        </w:rPr>
      </w:pPr>
    </w:p>
    <w:p>
      <w:pPr>
        <w:widowControl/>
        <w:spacing w:line="240" w:lineRule="atLeast"/>
        <w:jc w:val="center"/>
        <w:rPr>
          <w:rFonts w:hint="eastAsia" w:ascii="宋体" w:hAnsi="宋体" w:cs="宋体"/>
          <w:kern w:val="0"/>
          <w:sz w:val="24"/>
        </w:rPr>
      </w:pPr>
    </w:p>
    <w:p>
      <w:pPr>
        <w:widowControl/>
        <w:spacing w:line="360" w:lineRule="atLeast"/>
        <w:jc w:val="center"/>
        <w:rPr>
          <w:rFonts w:hint="eastAsia" w:ascii="黑体" w:hAnsi="宋体" w:eastAsia="黑体" w:cs="宋体"/>
          <w:kern w:val="0"/>
          <w:sz w:val="44"/>
          <w:szCs w:val="44"/>
        </w:rPr>
      </w:pPr>
      <w:r>
        <w:rPr>
          <w:rFonts w:hint="eastAsia" w:ascii="黑体" w:hAnsi="宋体" w:eastAsia="黑体" w:cs="宋体"/>
          <w:kern w:val="0"/>
          <w:sz w:val="44"/>
          <w:szCs w:val="44"/>
        </w:rPr>
        <w:t>题目：</w:t>
      </w:r>
      <w:r>
        <w:rPr>
          <w:rFonts w:hint="eastAsia" w:ascii="黑体" w:hAnsi="宋体" w:eastAsia="黑体" w:cs="宋体"/>
          <w:bCs/>
          <w:spacing w:val="-20"/>
          <w:kern w:val="0"/>
          <w:sz w:val="44"/>
          <w:szCs w:val="44"/>
        </w:rPr>
        <w:t>鲁迅及其文学探讨</w:t>
      </w:r>
    </w:p>
    <w:p>
      <w:pPr>
        <w:widowControl/>
        <w:spacing w:line="240" w:lineRule="atLeast"/>
        <w:jc w:val="center"/>
        <w:rPr>
          <w:rFonts w:hint="eastAsia" w:ascii="黑体" w:hAnsi="宋体" w:eastAsia="黑体" w:cs="宋体"/>
          <w:kern w:val="0"/>
          <w:sz w:val="48"/>
          <w:szCs w:val="48"/>
        </w:rPr>
      </w:pPr>
    </w:p>
    <w:p>
      <w:pPr>
        <w:widowControl/>
        <w:spacing w:line="240" w:lineRule="atLeast"/>
        <w:jc w:val="center"/>
        <w:rPr>
          <w:rFonts w:hint="eastAsia" w:ascii="宋体" w:hAnsi="宋体" w:cs="宋体"/>
          <w:kern w:val="0"/>
          <w:sz w:val="24"/>
        </w:rPr>
      </w:pPr>
    </w:p>
    <w:p>
      <w:pPr>
        <w:widowControl/>
        <w:spacing w:line="240" w:lineRule="atLeast"/>
        <w:rPr>
          <w:rFonts w:hint="eastAsia" w:ascii="宋体" w:hAnsi="宋体" w:cs="宋体"/>
          <w:kern w:val="0"/>
          <w:sz w:val="28"/>
          <w:szCs w:val="28"/>
        </w:rPr>
      </w:pPr>
    </w:p>
    <w:p>
      <w:pPr>
        <w:widowControl/>
        <w:spacing w:line="240" w:lineRule="atLeast"/>
        <w:jc w:val="center"/>
        <w:rPr>
          <w:rFonts w:hint="eastAsia" w:ascii="宋体" w:hAnsi="宋体" w:cs="宋体"/>
          <w:kern w:val="0"/>
          <w:sz w:val="28"/>
          <w:szCs w:val="28"/>
        </w:rPr>
      </w:pPr>
    </w:p>
    <w:p>
      <w:pPr>
        <w:widowControl/>
        <w:spacing w:line="240" w:lineRule="atLeast"/>
        <w:ind w:firstLine="2520" w:firstLineChars="900"/>
        <w:rPr>
          <w:rFonts w:hint="eastAsia" w:ascii="宋体" w:hAnsi="宋体" w:cs="宋体"/>
          <w:kern w:val="0"/>
          <w:sz w:val="28"/>
          <w:szCs w:val="28"/>
        </w:rPr>
      </w:pPr>
      <w:r>
        <w:rPr>
          <w:rFonts w:ascii="宋体" w:hAnsi="宋体" w:cs="宋体"/>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297180</wp:posOffset>
                </wp:positionV>
                <wp:extent cx="1942465" cy="0"/>
                <wp:effectExtent l="0" t="0" r="0" b="0"/>
                <wp:wrapNone/>
                <wp:docPr id="1" name="直线 18"/>
                <wp:cNvGraphicFramePr/>
                <a:graphic xmlns:a="http://schemas.openxmlformats.org/drawingml/2006/main">
                  <a:graphicData uri="http://schemas.microsoft.com/office/word/2010/wordprocessingShape">
                    <wps:wsp>
                      <wps:cNvCnPr/>
                      <wps:spPr>
                        <a:xfrm>
                          <a:off x="0" y="0"/>
                          <a:ext cx="194246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162pt;margin-top:23.4pt;height:0pt;width:152.95pt;z-index:251660288;mso-width-relative:page;mso-height-relative:page;" filled="f" stroked="t" coordsize="21600,21600" o:gfxdata="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BgQwC&#10;1wAAAAkBAAAPAAAAAAAAAAEAIAAAACIAAABkcnMvZG93bnJldi54bWxQSwECFAAUAAAACACHTuJA&#10;+zIwR+kBAADcAwAADgAAAAAAAAABACAAAAAmAQAAZHJzL2Uyb0RvYy54bWxQSwUGAAAAAAYABgBZ&#10;AQAAgQUAAAAA&#10;">
                <v:fill on="f" focussize="0,0"/>
                <v:stroke color="#000000" joinstyle="round"/>
                <v:imagedata o:title=""/>
                <o:lock v:ext="edit" aspectratio="f"/>
              </v:line>
            </w:pict>
          </mc:Fallback>
        </mc:AlternateContent>
      </w:r>
      <w:r>
        <w:rPr>
          <w:rFonts w:hint="eastAsia" w:ascii="宋体" w:hAnsi="宋体" w:cs="宋体"/>
          <w:kern w:val="0"/>
          <w:sz w:val="28"/>
          <w:szCs w:val="28"/>
        </w:rPr>
        <w:t>姓名：</w:t>
      </w:r>
    </w:p>
    <w:p>
      <w:pPr>
        <w:widowControl/>
        <w:spacing w:line="240" w:lineRule="atLeast"/>
        <w:ind w:firstLine="2520" w:firstLineChars="900"/>
        <w:rPr>
          <w:rFonts w:hint="eastAsia" w:ascii="宋体" w:hAnsi="宋体" w:cs="宋体"/>
          <w:kern w:val="0"/>
          <w:sz w:val="28"/>
          <w:szCs w:val="28"/>
        </w:rPr>
      </w:pPr>
      <w:r>
        <w:rPr>
          <w:rFonts w:ascii="宋体" w:hAnsi="宋体" w:cs="宋体"/>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297180</wp:posOffset>
                </wp:positionV>
                <wp:extent cx="1943735" cy="635"/>
                <wp:effectExtent l="0" t="0" r="0" b="0"/>
                <wp:wrapNone/>
                <wp:docPr id="2" name="直线 22"/>
                <wp:cNvGraphicFramePr/>
                <a:graphic xmlns:a="http://schemas.openxmlformats.org/drawingml/2006/main">
                  <a:graphicData uri="http://schemas.microsoft.com/office/word/2010/wordprocessingShape">
                    <wps:wsp>
                      <wps:cNvCnPr/>
                      <wps:spPr>
                        <a:xfrm>
                          <a:off x="0" y="0"/>
                          <a:ext cx="19437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162pt;margin-top:23.4pt;height:0.05pt;width:153.05pt;z-index:251661312;mso-width-relative:page;mso-height-relative:page;" filled="f" stroked="t" coordsize="21600,21600" o:gfxdata="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CG3F4&#10;1wAAAAkBAAAPAAAAAAAAAAEAIAAAACIAAABkcnMvZG93bnJldi54bWxQSwECFAAUAAAACACHTuJA&#10;YctImOkBAADeAwAADgAAAAAAAAABACAAAAAmAQAAZHJzL2Uyb0RvYy54bWxQSwUGAAAAAAYABgBZ&#10;AQAAgQUAAAAA&#10;">
                <v:fill on="f" focussize="0,0"/>
                <v:stroke color="#000000" joinstyle="round"/>
                <v:imagedata o:title=""/>
                <o:lock v:ext="edit" aspectratio="f"/>
              </v:line>
            </w:pict>
          </mc:Fallback>
        </mc:AlternateContent>
      </w:r>
      <w:r>
        <w:rPr>
          <w:rFonts w:hint="eastAsia" w:ascii="宋体" w:hAnsi="宋体" w:cs="宋体"/>
          <w:kern w:val="0"/>
          <w:sz w:val="28"/>
          <w:szCs w:val="28"/>
        </w:rPr>
        <w:t>学号：</w:t>
      </w:r>
    </w:p>
    <w:p>
      <w:pPr>
        <w:widowControl/>
        <w:spacing w:line="240" w:lineRule="atLeast"/>
        <w:ind w:firstLine="2520" w:firstLineChars="900"/>
        <w:rPr>
          <w:rFonts w:hint="eastAsia" w:ascii="宋体" w:hAnsi="宋体" w:cs="宋体"/>
          <w:kern w:val="0"/>
          <w:sz w:val="28"/>
          <w:szCs w:val="28"/>
        </w:rPr>
      </w:pPr>
      <w:r>
        <w:rPr>
          <w:rFonts w:ascii="宋体" w:hAnsi="宋体" w:cs="宋体"/>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297180</wp:posOffset>
                </wp:positionV>
                <wp:extent cx="1943100" cy="0"/>
                <wp:effectExtent l="0" t="0" r="0" b="0"/>
                <wp:wrapNone/>
                <wp:docPr id="3" name="直线 28"/>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162pt;margin-top:23.4pt;height:0pt;width:153pt;z-index:251662336;mso-width-relative:page;mso-height-relative:page;" filled="f" stroked="t" coordsize="21600,21600" o:gfxdata="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uAH8HW&#10;AAAACQEAAA8AAAAAAAAAAQAgAAAAIgAAAGRycy9kb3ducmV2LnhtbFBLAQIUABQAAAAIAIdO4kAw&#10;weKy6QEAANwDAAAOAAAAAAAAAAEAIAAAACUBAABkcnMvZTJvRG9jLnhtbFBLBQYAAAAABgAGAFkB&#10;AACABQAAAAA=&#10;">
                <v:fill on="f" focussize="0,0"/>
                <v:stroke color="#000000" joinstyle="round"/>
                <v:imagedata o:title=""/>
                <o:lock v:ext="edit" aspectratio="f"/>
              </v:line>
            </w:pict>
          </mc:Fallback>
        </mc:AlternateContent>
      </w:r>
      <w:r>
        <w:rPr>
          <w:rFonts w:hint="eastAsia" w:ascii="宋体" w:hAnsi="宋体" w:cs="宋体"/>
          <w:kern w:val="0"/>
          <w:sz w:val="28"/>
          <w:szCs w:val="28"/>
        </w:rPr>
        <w:t>性别：</w:t>
      </w:r>
    </w:p>
    <w:p>
      <w:pPr>
        <w:widowControl/>
        <w:spacing w:line="240" w:lineRule="atLeast"/>
        <w:ind w:firstLine="2520" w:firstLineChars="900"/>
        <w:rPr>
          <w:rFonts w:hint="eastAsia" w:ascii="宋体" w:hAnsi="宋体" w:cs="宋体"/>
          <w:kern w:val="0"/>
          <w:sz w:val="28"/>
          <w:szCs w:val="28"/>
        </w:rPr>
      </w:pPr>
      <w:r>
        <w:rPr>
          <w:rFonts w:ascii="宋体" w:hAnsi="宋体" w:cs="宋体"/>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297180</wp:posOffset>
                </wp:positionV>
                <wp:extent cx="1943100" cy="0"/>
                <wp:effectExtent l="0" t="0" r="0" b="0"/>
                <wp:wrapNone/>
                <wp:docPr id="4" name="直线 31"/>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162pt;margin-top:23.4pt;height:0pt;width:153pt;z-index:251663360;mso-width-relative:page;mso-height-relative:page;" filled="f" stroked="t" coordsize="21600,21600" o:gfxdata="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uAH8HW&#10;AAAACQEAAA8AAAAAAAAAAQAgAAAAIgAAAGRycy9kb3ducmV2LnhtbFBLAQIUABQAAAAIAIdO4kAS&#10;tWD26QEAANwDAAAOAAAAAAAAAAEAIAAAACUBAABkcnMvZTJvRG9jLnhtbFBLBQYAAAAABgAGAFkB&#10;AACABQAAAAA=&#10;">
                <v:fill on="f" focussize="0,0"/>
                <v:stroke color="#000000" joinstyle="round"/>
                <v:imagedata o:title=""/>
                <o:lock v:ext="edit" aspectratio="f"/>
              </v:line>
            </w:pict>
          </mc:Fallback>
        </mc:AlternateContent>
      </w:r>
      <w:r>
        <w:rPr>
          <w:rFonts w:hint="eastAsia" w:ascii="宋体" w:hAnsi="宋体" w:cs="宋体"/>
          <w:kern w:val="0"/>
          <w:sz w:val="28"/>
          <w:szCs w:val="28"/>
        </w:rPr>
        <w:t>专业：</w:t>
      </w:r>
    </w:p>
    <w:p>
      <w:pPr>
        <w:widowControl/>
        <w:spacing w:line="240" w:lineRule="atLeast"/>
        <w:ind w:firstLine="2520" w:firstLineChars="900"/>
        <w:rPr>
          <w:rFonts w:hint="eastAsia" w:ascii="宋体" w:hAnsi="宋体" w:cs="宋体"/>
          <w:kern w:val="0"/>
          <w:sz w:val="28"/>
          <w:szCs w:val="28"/>
        </w:rPr>
      </w:pPr>
      <w:r>
        <w:rPr>
          <w:rFonts w:ascii="宋体" w:hAnsi="宋体" w:cs="宋体"/>
          <w:kern w:val="0"/>
          <w:sz w:val="28"/>
          <w:szCs w:val="28"/>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297180</wp:posOffset>
                </wp:positionV>
                <wp:extent cx="1943100" cy="0"/>
                <wp:effectExtent l="0" t="0" r="0" b="0"/>
                <wp:wrapNone/>
                <wp:docPr id="5" name="直线 34"/>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162pt;margin-top:23.4pt;height:0pt;width:153pt;z-index:251664384;mso-width-relative:page;mso-height-relative:page;" filled="f" stroked="t" coordsize="21600,21600" o:gfxdata="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uAH8HW&#10;AAAACQEAAA8AAAAAAAAAAQAgAAAAIgAAAGRycy9kb3ducmV2LnhtbFBLAQIUABQAAAAIAIdO4kCT&#10;WqdR6QEAANwDAAAOAAAAAAAAAAEAIAAAACUBAABkcnMvZTJvRG9jLnhtbFBLBQYAAAAABgAGAFkB&#10;AACABQAAAAA=&#10;">
                <v:fill on="f" focussize="0,0"/>
                <v:stroke color="#000000" joinstyle="round"/>
                <v:imagedata o:title=""/>
                <o:lock v:ext="edit" aspectratio="f"/>
              </v:line>
            </w:pict>
          </mc:Fallback>
        </mc:AlternateContent>
      </w:r>
      <w:r>
        <w:rPr>
          <w:rFonts w:hint="eastAsia" w:ascii="宋体" w:hAnsi="宋体" w:cs="宋体"/>
          <w:kern w:val="0"/>
          <w:sz w:val="28"/>
          <w:szCs w:val="28"/>
        </w:rPr>
        <w:t>年级：</w:t>
      </w:r>
    </w:p>
    <w:p>
      <w:pPr>
        <w:widowControl/>
        <w:spacing w:line="240" w:lineRule="atLeast"/>
        <w:ind w:firstLine="2520" w:firstLineChars="900"/>
        <w:rPr>
          <w:rFonts w:hint="eastAsia" w:ascii="宋体" w:hAnsi="宋体" w:cs="宋体"/>
          <w:kern w:val="0"/>
          <w:sz w:val="28"/>
          <w:szCs w:val="28"/>
        </w:rPr>
      </w:pPr>
      <w:r>
        <w:rPr>
          <w:rFonts w:ascii="宋体" w:hAnsi="宋体" w:cs="宋体"/>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297180</wp:posOffset>
                </wp:positionV>
                <wp:extent cx="1600200" cy="0"/>
                <wp:effectExtent l="0" t="0" r="0" b="0"/>
                <wp:wrapNone/>
                <wp:docPr id="6" name="直线 46"/>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189pt;margin-top:23.4pt;height:0pt;width:126pt;z-index:251665408;mso-width-relative:page;mso-height-relative:page;" filled="f" stroked="t" coordsize="21600,21600" o:gfxdata="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YmsZdYA&#10;AAAJAQAADwAAAAAAAAABACAAAAAiAAAAZHJzL2Rvd25yZXYueG1sUEsBAhQAFAAAAAgAh07iQM4S&#10;mhroAQAA3AMAAA4AAAAAAAAAAQAgAAAAJQEAAGRycy9lMm9Eb2MueG1sUEsFBgAAAAAGAAYAWQEA&#10;AH8FAAAAAA==&#10;">
                <v:fill on="f" focussize="0,0"/>
                <v:stroke color="#000000" joinstyle="round"/>
                <v:imagedata o:title=""/>
                <o:lock v:ext="edit" aspectratio="f"/>
              </v:line>
            </w:pict>
          </mc:Fallback>
        </mc:AlternateContent>
      </w:r>
      <w:r>
        <w:rPr>
          <w:rFonts w:hint="eastAsia" w:ascii="宋体" w:hAnsi="宋体" w:cs="宋体"/>
          <w:kern w:val="0"/>
          <w:sz w:val="28"/>
          <w:szCs w:val="28"/>
        </w:rPr>
        <w:t>指导老师：</w:t>
      </w:r>
    </w:p>
    <w:p>
      <w:pPr>
        <w:widowControl/>
        <w:spacing w:line="240" w:lineRule="atLeast"/>
        <w:ind w:firstLine="3500" w:firstLineChars="1250"/>
        <w:rPr>
          <w:rFonts w:hint="eastAsia" w:ascii="宋体" w:hAnsi="宋体" w:cs="宋体"/>
          <w:kern w:val="0"/>
          <w:sz w:val="28"/>
          <w:szCs w:val="28"/>
        </w:rPr>
      </w:pPr>
    </w:p>
    <w:p>
      <w:pPr>
        <w:widowControl/>
        <w:spacing w:line="240" w:lineRule="atLeast"/>
        <w:ind w:firstLine="3920" w:firstLineChars="1400"/>
        <w:rPr>
          <w:rFonts w:hint="eastAsia" w:ascii="宋体" w:hAnsi="宋体" w:cs="宋体"/>
          <w:kern w:val="0"/>
          <w:sz w:val="28"/>
          <w:szCs w:val="28"/>
        </w:rPr>
      </w:pPr>
      <w:r>
        <w:rPr>
          <w:rFonts w:hint="eastAsia" w:ascii="宋体" w:hAnsi="宋体" w:cs="宋体"/>
          <w:kern w:val="0"/>
          <w:sz w:val="28"/>
          <w:szCs w:val="28"/>
        </w:rPr>
        <w:t xml:space="preserve"> 年   月   日</w:t>
      </w:r>
    </w:p>
    <w:p>
      <w:pPr>
        <w:widowControl/>
        <w:spacing w:line="240" w:lineRule="atLeast"/>
        <w:jc w:val="center"/>
        <w:rPr>
          <w:rFonts w:hint="eastAsia" w:ascii="宋体" w:hAnsi="宋体" w:cs="宋体"/>
          <w:kern w:val="0"/>
          <w:sz w:val="24"/>
        </w:rPr>
        <w:sectPr>
          <w:footerReference r:id="rId3" w:type="default"/>
          <w:footerReference r:id="rId4" w:type="even"/>
          <w:pgSz w:w="11906" w:h="16838"/>
          <w:pgMar w:top="1440" w:right="1797" w:bottom="1440" w:left="1797" w:header="851" w:footer="992" w:gutter="0"/>
          <w:pgNumType w:start="0"/>
          <w:cols w:space="720" w:num="1"/>
          <w:titlePg/>
          <w:docGrid w:type="lines" w:linePitch="312" w:charSpace="0"/>
        </w:sectPr>
      </w:pPr>
    </w:p>
    <w:p>
      <w:pPr>
        <w:widowControl/>
        <w:spacing w:line="360" w:lineRule="atLeast"/>
        <w:jc w:val="both"/>
        <w:rPr>
          <w:rFonts w:hint="eastAsia" w:ascii="黑体" w:hAnsi="宋体" w:eastAsia="黑体" w:cs="宋体"/>
          <w:bCs/>
          <w:spacing w:val="-20"/>
          <w:kern w:val="0"/>
          <w:sz w:val="44"/>
          <w:szCs w:val="44"/>
        </w:rPr>
      </w:pPr>
    </w:p>
    <w:p>
      <w:pPr>
        <w:widowControl/>
        <w:spacing w:line="360" w:lineRule="atLeast"/>
        <w:jc w:val="center"/>
        <w:rPr>
          <w:rFonts w:hint="eastAsia" w:ascii="宋体" w:hAnsi="宋体" w:cs="宋体"/>
          <w:kern w:val="0"/>
          <w:sz w:val="44"/>
          <w:szCs w:val="44"/>
        </w:rPr>
      </w:pPr>
      <w:r>
        <w:rPr>
          <w:rFonts w:ascii="黑体" w:hAnsi="宋体" w:eastAsia="黑体" w:cs="宋体"/>
          <w:bCs/>
          <w:spacing w:val="-20"/>
          <w:kern w:val="0"/>
          <w:sz w:val="44"/>
          <w:szCs w:val="44"/>
        </w:rPr>
        <w:t>鲁迅及其文学探讨</w:t>
      </w:r>
    </w:p>
    <w:p>
      <w:pPr>
        <w:widowControl/>
        <w:spacing w:line="240" w:lineRule="atLeast"/>
        <w:jc w:val="center"/>
        <w:rPr>
          <w:rFonts w:hint="eastAsia" w:ascii="宋体" w:hAnsi="宋体" w:cs="宋体"/>
          <w:kern w:val="0"/>
          <w:sz w:val="24"/>
        </w:rPr>
      </w:pPr>
    </w:p>
    <w:p>
      <w:pPr>
        <w:widowControl/>
        <w:spacing w:line="240" w:lineRule="atLeast"/>
        <w:jc w:val="center"/>
        <w:rPr>
          <w:rFonts w:hint="eastAsia" w:ascii="宋体" w:hAnsi="宋体" w:cs="宋体"/>
          <w:kern w:val="0"/>
          <w:sz w:val="24"/>
        </w:rPr>
      </w:pPr>
    </w:p>
    <w:p>
      <w:pPr>
        <w:widowControl/>
        <w:spacing w:line="240" w:lineRule="atLeast"/>
        <w:jc w:val="center"/>
        <w:rPr>
          <w:rFonts w:hint="eastAsia" w:ascii="黑体" w:hAnsi="宋体" w:eastAsia="黑体" w:cs="宋体"/>
          <w:kern w:val="0"/>
          <w:sz w:val="28"/>
          <w:szCs w:val="28"/>
        </w:rPr>
      </w:pPr>
      <w:r>
        <w:rPr>
          <w:rFonts w:hint="eastAsia" w:ascii="黑体" w:hAnsi="宋体" w:eastAsia="黑体" w:cs="宋体"/>
          <w:kern w:val="0"/>
          <w:sz w:val="28"/>
          <w:szCs w:val="28"/>
        </w:rPr>
        <w:t>中文摘要</w:t>
      </w:r>
    </w:p>
    <w:p>
      <w:pPr>
        <w:widowControl/>
        <w:spacing w:line="240" w:lineRule="atLeast"/>
        <w:ind w:firstLine="480" w:firstLineChars="200"/>
        <w:rPr>
          <w:rFonts w:hint="eastAsia" w:ascii="黑体" w:hAnsi="宋体" w:eastAsia="黑体" w:cs="宋体"/>
          <w:kern w:val="0"/>
          <w:sz w:val="24"/>
        </w:rPr>
      </w:pPr>
      <w:r>
        <w:rPr>
          <w:rFonts w:ascii="宋体" w:hAnsi="宋体" w:cs="宋体"/>
          <w:kern w:val="0"/>
          <w:sz w:val="24"/>
        </w:rPr>
        <w:t>文学是一种语言性艺术，是运用富有文采的语言去表情达意的艺术样式。然而，鲁迅所承受的是一个民族无路可走的悲哀，他无法顺利地在其间抽身，相反，他愈在其间探索愈是加深了悲哀，这种悲哀集合起来无处发泄，慢慢成了心内的黑暗及虚无感。这种鲁迅才能让人理解，因为他有痛，有伤，然而奋然前行！</w:t>
      </w:r>
    </w:p>
    <w:p>
      <w:pPr>
        <w:widowControl/>
        <w:spacing w:line="240" w:lineRule="atLeast"/>
        <w:jc w:val="center"/>
        <w:rPr>
          <w:rFonts w:hint="eastAsia" w:ascii="宋体" w:hAnsi="宋体" w:cs="宋体"/>
          <w:kern w:val="0"/>
          <w:sz w:val="24"/>
        </w:rPr>
      </w:pPr>
    </w:p>
    <w:p>
      <w:pPr>
        <w:widowControl/>
        <w:spacing w:line="240" w:lineRule="atLeast"/>
        <w:jc w:val="center"/>
        <w:rPr>
          <w:rFonts w:hint="eastAsia" w:ascii="宋体" w:hAnsi="宋体" w:cs="宋体"/>
          <w:kern w:val="0"/>
          <w:sz w:val="24"/>
        </w:rPr>
      </w:pPr>
    </w:p>
    <w:p>
      <w:pPr>
        <w:widowControl/>
        <w:spacing w:line="360" w:lineRule="atLeast"/>
        <w:rPr>
          <w:rFonts w:hint="eastAsia" w:ascii="宋体" w:hAnsi="宋体" w:cs="宋体"/>
          <w:bCs/>
          <w:spacing w:val="-20"/>
          <w:kern w:val="0"/>
          <w:sz w:val="24"/>
        </w:rPr>
      </w:pPr>
      <w:r>
        <w:rPr>
          <w:rFonts w:hint="eastAsia" w:ascii="黑体" w:hAnsi="宋体" w:eastAsia="黑体" w:cs="宋体"/>
          <w:bCs/>
          <w:spacing w:val="-20"/>
          <w:kern w:val="0"/>
          <w:sz w:val="24"/>
        </w:rPr>
        <w:t>关键词：</w:t>
      </w:r>
      <w:r>
        <w:rPr>
          <w:rFonts w:hint="eastAsia" w:ascii="黑体" w:hAnsi="宋体" w:eastAsia="黑体" w:cs="宋体"/>
          <w:b/>
          <w:bCs/>
          <w:spacing w:val="-20"/>
          <w:kern w:val="0"/>
          <w:sz w:val="24"/>
        </w:rPr>
        <w:t xml:space="preserve">  </w:t>
      </w:r>
      <w:r>
        <w:rPr>
          <w:rFonts w:hint="eastAsia" w:ascii="宋体" w:hAnsi="宋体" w:cs="宋体"/>
          <w:bCs/>
          <w:spacing w:val="-20"/>
          <w:kern w:val="0"/>
          <w:sz w:val="24"/>
        </w:rPr>
        <w:t>鲁迅; 文学；思想；影响； 学习。</w:t>
      </w:r>
    </w:p>
    <w:p>
      <w:pPr>
        <w:widowControl/>
        <w:spacing w:line="360" w:lineRule="atLeast"/>
        <w:rPr>
          <w:rFonts w:hint="eastAsia" w:ascii="宋体" w:hAnsi="宋体" w:cs="宋体"/>
          <w:bCs/>
          <w:spacing w:val="-20"/>
          <w:kern w:val="0"/>
          <w:sz w:val="24"/>
        </w:rPr>
      </w:pPr>
    </w:p>
    <w:p>
      <w:pPr>
        <w:widowControl/>
        <w:spacing w:line="360" w:lineRule="atLeast"/>
        <w:rPr>
          <w:rFonts w:hint="eastAsia" w:ascii="宋体" w:hAnsi="宋体" w:cs="宋体"/>
          <w:bCs/>
          <w:spacing w:val="-20"/>
          <w:kern w:val="0"/>
          <w:sz w:val="24"/>
        </w:rPr>
        <w:sectPr>
          <w:pgSz w:w="11906" w:h="16838"/>
          <w:pgMar w:top="1440" w:right="1797" w:bottom="1440" w:left="1797" w:header="851" w:footer="992" w:gutter="0"/>
          <w:pgNumType w:start="0"/>
          <w:cols w:space="720" w:num="1"/>
          <w:titlePg/>
          <w:docGrid w:type="lines" w:linePitch="312" w:charSpace="0"/>
        </w:sectPr>
      </w:pPr>
    </w:p>
    <w:p>
      <w:pPr>
        <w:widowControl/>
        <w:spacing w:line="360" w:lineRule="auto"/>
        <w:jc w:val="both"/>
        <w:rPr>
          <w:rFonts w:hint="eastAsia" w:ascii="黑体" w:hAnsi="宋体" w:eastAsia="黑体" w:cs="宋体"/>
          <w:b/>
          <w:bCs/>
          <w:spacing w:val="-20"/>
          <w:kern w:val="0"/>
          <w:sz w:val="18"/>
          <w:szCs w:val="18"/>
        </w:rPr>
      </w:pPr>
    </w:p>
    <w:sdt>
      <w:sdtPr>
        <w:rPr>
          <w:rFonts w:hint="eastAsia" w:ascii="宋体" w:hAnsi="宋体" w:eastAsia="宋体" w:cs="宋体"/>
          <w:kern w:val="2"/>
          <w:sz w:val="24"/>
          <w:szCs w:val="24"/>
          <w:lang w:val="en-US" w:eastAsia="zh-CN" w:bidi="ar-SA"/>
        </w:rPr>
        <w:id w:val="147455738"/>
        <w15:color w:val="DBDBDB"/>
        <w:docPartObj>
          <w:docPartGallery w:val="Table of Contents"/>
          <w:docPartUnique/>
        </w:docPartObj>
      </w:sdtPr>
      <w:sdtEndPr>
        <w:rPr>
          <w:rFonts w:hint="eastAsia" w:ascii="黑体" w:hAnsi="宋体" w:eastAsia="黑体" w:cs="宋体"/>
          <w:bCs/>
          <w:spacing w:val="-20"/>
          <w:kern w:val="0"/>
          <w:sz w:val="21"/>
          <w:szCs w:val="18"/>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hint="eastAsia" w:ascii="宋体" w:hAnsi="宋体" w:eastAsia="宋体" w:cs="宋体"/>
              <w:sz w:val="24"/>
              <w:szCs w:val="24"/>
            </w:rPr>
          </w:pPr>
          <w:bookmarkStart w:id="0" w:name="书签D"/>
          <w:bookmarkEnd w:id="0"/>
          <w:r>
            <w:rPr>
              <w:rFonts w:hint="eastAsia" w:ascii="宋体" w:hAnsi="宋体" w:eastAsia="宋体" w:cs="宋体"/>
              <w:sz w:val="24"/>
              <w:szCs w:val="24"/>
            </w:rPr>
            <w:t>目录</w:t>
          </w:r>
        </w:p>
        <w:p>
          <w:pPr>
            <w:pStyle w:val="4"/>
            <w:tabs>
              <w:tab w:val="right" w:leader="hyphen" w:pos="8312"/>
            </w:tabs>
          </w:pPr>
          <w:r>
            <w:fldChar w:fldCharType="begin"/>
          </w:r>
          <w:r>
            <w:instrText xml:space="preserve">TOC \f \t "论文标题1,1,论文标题2,2" \h \u </w:instrText>
          </w:r>
          <w:r>
            <w:fldChar w:fldCharType="separate"/>
          </w:r>
          <w:r>
            <w:fldChar w:fldCharType="begin"/>
          </w:r>
          <w:r>
            <w:instrText xml:space="preserve"> HYPERLINK \l _Toc29410 </w:instrText>
          </w:r>
          <w:r>
            <w:fldChar w:fldCharType="separate"/>
          </w:r>
          <w:r>
            <w:t>鲁迅及其文学探讨</w:t>
          </w:r>
          <w:r>
            <w:tab/>
          </w:r>
          <w:r>
            <w:fldChar w:fldCharType="begin"/>
          </w:r>
          <w:r>
            <w:instrText xml:space="preserve"> PAGEREF _Toc29410 \h </w:instrText>
          </w:r>
          <w:r>
            <w:fldChar w:fldCharType="separate"/>
          </w:r>
          <w:r>
            <w:t>1</w:t>
          </w:r>
          <w:r>
            <w:fldChar w:fldCharType="end"/>
          </w:r>
          <w:r>
            <w:fldChar w:fldCharType="end"/>
          </w:r>
        </w:p>
        <w:p>
          <w:pPr>
            <w:pStyle w:val="5"/>
            <w:tabs>
              <w:tab w:val="right" w:leader="hyphen" w:pos="8312"/>
            </w:tabs>
          </w:pPr>
          <w:r>
            <w:fldChar w:fldCharType="begin"/>
          </w:r>
          <w:r>
            <w:instrText xml:space="preserve"> HYPERLINK \l _Toc2347 </w:instrText>
          </w:r>
          <w:r>
            <w:fldChar w:fldCharType="separate"/>
          </w:r>
          <w:r>
            <w:rPr>
              <w:rFonts w:hint="eastAsia"/>
            </w:rPr>
            <w:t xml:space="preserve">一、 </w:t>
          </w:r>
          <w:r>
            <w:t>鲁迅简介及其当时社会背景</w:t>
          </w:r>
          <w:r>
            <w:tab/>
          </w:r>
          <w:r>
            <w:fldChar w:fldCharType="begin"/>
          </w:r>
          <w:r>
            <w:instrText xml:space="preserve"> PAGEREF _Toc2347 \h </w:instrText>
          </w:r>
          <w:r>
            <w:fldChar w:fldCharType="separate"/>
          </w:r>
          <w:r>
            <w:t>1</w:t>
          </w:r>
          <w:r>
            <w:fldChar w:fldCharType="end"/>
          </w:r>
          <w:r>
            <w:fldChar w:fldCharType="end"/>
          </w:r>
        </w:p>
        <w:p>
          <w:pPr>
            <w:pStyle w:val="5"/>
            <w:tabs>
              <w:tab w:val="right" w:leader="hyphen" w:pos="8312"/>
            </w:tabs>
          </w:pPr>
          <w:r>
            <w:fldChar w:fldCharType="begin"/>
          </w:r>
          <w:r>
            <w:instrText xml:space="preserve"> HYPERLINK \l _Toc24355 </w:instrText>
          </w:r>
          <w:r>
            <w:fldChar w:fldCharType="separate"/>
          </w:r>
          <w:r>
            <w:rPr>
              <w:rFonts w:hint="eastAsia"/>
            </w:rPr>
            <w:t xml:space="preserve">二、 </w:t>
          </w:r>
          <w:r>
            <w:t>鲁迅先生的深刻而且具有深远影响的思想</w:t>
          </w:r>
          <w:r>
            <w:tab/>
          </w:r>
          <w:r>
            <w:fldChar w:fldCharType="begin"/>
          </w:r>
          <w:r>
            <w:instrText xml:space="preserve"> PAGEREF _Toc24355 \h </w:instrText>
          </w:r>
          <w:r>
            <w:fldChar w:fldCharType="separate"/>
          </w:r>
          <w:r>
            <w:t>1</w:t>
          </w:r>
          <w:r>
            <w:fldChar w:fldCharType="end"/>
          </w:r>
          <w:r>
            <w:fldChar w:fldCharType="end"/>
          </w:r>
        </w:p>
        <w:p>
          <w:pPr>
            <w:pStyle w:val="5"/>
            <w:tabs>
              <w:tab w:val="right" w:leader="hyphen" w:pos="8312"/>
            </w:tabs>
          </w:pPr>
          <w:r>
            <w:fldChar w:fldCharType="begin"/>
          </w:r>
          <w:r>
            <w:instrText xml:space="preserve"> HYPERLINK \l _Toc14520 </w:instrText>
          </w:r>
          <w:r>
            <w:fldChar w:fldCharType="separate"/>
          </w:r>
          <w:r>
            <w:rPr>
              <w:rFonts w:hint="eastAsia"/>
            </w:rPr>
            <w:t xml:space="preserve">三、 </w:t>
          </w:r>
          <w:r>
            <w:t>对鲁迅的文学作品分析及评价</w:t>
          </w:r>
          <w:r>
            <w:tab/>
          </w:r>
          <w:r>
            <w:fldChar w:fldCharType="begin"/>
          </w:r>
          <w:r>
            <w:instrText xml:space="preserve"> PAGEREF _Toc14520 \h </w:instrText>
          </w:r>
          <w:r>
            <w:fldChar w:fldCharType="separate"/>
          </w:r>
          <w:r>
            <w:t>3</w:t>
          </w:r>
          <w:r>
            <w:fldChar w:fldCharType="end"/>
          </w:r>
          <w:r>
            <w:fldChar w:fldCharType="end"/>
          </w:r>
        </w:p>
        <w:p>
          <w:pPr>
            <w:pStyle w:val="5"/>
            <w:tabs>
              <w:tab w:val="right" w:leader="hyphen" w:pos="8312"/>
            </w:tabs>
          </w:pPr>
          <w:r>
            <w:fldChar w:fldCharType="begin"/>
          </w:r>
          <w:r>
            <w:instrText xml:space="preserve"> HYPERLINK \l _Toc26544 </w:instrText>
          </w:r>
          <w:r>
            <w:fldChar w:fldCharType="separate"/>
          </w:r>
          <w:r>
            <w:rPr>
              <w:rFonts w:hint="eastAsia"/>
            </w:rPr>
            <w:t xml:space="preserve">四、 </w:t>
          </w:r>
          <w:r>
            <w:t>对生活强烈的的期望与坚韧顽强的灵魂</w:t>
          </w:r>
          <w:r>
            <w:tab/>
          </w:r>
          <w:r>
            <w:fldChar w:fldCharType="begin"/>
          </w:r>
          <w:r>
            <w:instrText xml:space="preserve"> PAGEREF _Toc26544 \h </w:instrText>
          </w:r>
          <w:r>
            <w:fldChar w:fldCharType="separate"/>
          </w:r>
          <w:r>
            <w:t>5</w:t>
          </w:r>
          <w:r>
            <w:fldChar w:fldCharType="end"/>
          </w:r>
          <w:r>
            <w:fldChar w:fldCharType="end"/>
          </w:r>
        </w:p>
        <w:p>
          <w:pPr>
            <w:pStyle w:val="5"/>
            <w:tabs>
              <w:tab w:val="right" w:leader="hyphen" w:pos="8312"/>
            </w:tabs>
          </w:pPr>
          <w:r>
            <w:fldChar w:fldCharType="begin"/>
          </w:r>
          <w:r>
            <w:instrText xml:space="preserve"> HYPERLINK \l _Toc32020 </w:instrText>
          </w:r>
          <w:r>
            <w:fldChar w:fldCharType="separate"/>
          </w:r>
          <w:r>
            <w:rPr>
              <w:rFonts w:hint="eastAsia"/>
            </w:rPr>
            <w:t xml:space="preserve">五、 </w:t>
          </w:r>
          <w:r>
            <w:t>鲁迅及其文学创作对当时社会的深远影响和意义</w:t>
          </w:r>
          <w:r>
            <w:tab/>
          </w:r>
          <w:r>
            <w:fldChar w:fldCharType="begin"/>
          </w:r>
          <w:r>
            <w:instrText xml:space="preserve"> PAGEREF _Toc32020 \h </w:instrText>
          </w:r>
          <w:r>
            <w:fldChar w:fldCharType="separate"/>
          </w:r>
          <w:r>
            <w:t>6</w:t>
          </w:r>
          <w:r>
            <w:fldChar w:fldCharType="end"/>
          </w:r>
          <w:r>
            <w:fldChar w:fldCharType="end"/>
          </w:r>
        </w:p>
        <w:p>
          <w:pPr>
            <w:pStyle w:val="5"/>
            <w:tabs>
              <w:tab w:val="right" w:leader="hyphen" w:pos="8312"/>
            </w:tabs>
          </w:pPr>
          <w:r>
            <w:fldChar w:fldCharType="begin"/>
          </w:r>
          <w:r>
            <w:instrText xml:space="preserve"> HYPERLINK \l _Toc5554 </w:instrText>
          </w:r>
          <w:r>
            <w:fldChar w:fldCharType="separate"/>
          </w:r>
          <w:r>
            <w:rPr>
              <w:rFonts w:hint="eastAsia"/>
            </w:rPr>
            <w:t xml:space="preserve">六、 </w:t>
          </w:r>
          <w:r>
            <w:t>崇尚伟大的精神和他所具有的价值</w:t>
          </w:r>
          <w:r>
            <w:tab/>
          </w:r>
          <w:r>
            <w:fldChar w:fldCharType="begin"/>
          </w:r>
          <w:r>
            <w:instrText xml:space="preserve"> PAGEREF _Toc5554 \h </w:instrText>
          </w:r>
          <w:r>
            <w:fldChar w:fldCharType="separate"/>
          </w:r>
          <w:r>
            <w:t>7</w:t>
          </w:r>
          <w:r>
            <w:fldChar w:fldCharType="end"/>
          </w:r>
          <w:r>
            <w:fldChar w:fldCharType="end"/>
          </w:r>
        </w:p>
        <w:p>
          <w:pPr>
            <w:pStyle w:val="5"/>
            <w:tabs>
              <w:tab w:val="right" w:leader="hyphen" w:pos="8312"/>
            </w:tabs>
          </w:pPr>
          <w:r>
            <w:fldChar w:fldCharType="begin"/>
          </w:r>
          <w:r>
            <w:instrText xml:space="preserve"> HYPERLINK \l _Toc16997 </w:instrText>
          </w:r>
          <w:r>
            <w:fldChar w:fldCharType="separate"/>
          </w:r>
          <w:r>
            <w:rPr>
              <w:rFonts w:hint="eastAsia"/>
            </w:rPr>
            <w:t xml:space="preserve">七、 </w:t>
          </w:r>
          <w:r>
            <w:t>鲁迅对我国文化事业的贡献</w:t>
          </w:r>
          <w:r>
            <w:tab/>
          </w:r>
          <w:r>
            <w:fldChar w:fldCharType="begin"/>
          </w:r>
          <w:r>
            <w:instrText xml:space="preserve"> PAGEREF _Toc16997 \h </w:instrText>
          </w:r>
          <w:r>
            <w:fldChar w:fldCharType="separate"/>
          </w:r>
          <w:r>
            <w:t>8</w:t>
          </w:r>
          <w:r>
            <w:fldChar w:fldCharType="end"/>
          </w:r>
          <w:r>
            <w:fldChar w:fldCharType="end"/>
          </w:r>
        </w:p>
        <w:p>
          <w:pPr>
            <w:pStyle w:val="4"/>
            <w:tabs>
              <w:tab w:val="right" w:leader="hyphen" w:pos="8312"/>
            </w:tabs>
          </w:pPr>
          <w:r>
            <w:fldChar w:fldCharType="begin"/>
          </w:r>
          <w:r>
            <w:instrText xml:space="preserve"> HYPERLINK \l _Toc5588 </w:instrText>
          </w:r>
          <w:r>
            <w:fldChar w:fldCharType="separate"/>
          </w:r>
          <w:r>
            <w:t>参考文献</w:t>
          </w:r>
          <w:r>
            <w:tab/>
          </w:r>
          <w:r>
            <w:fldChar w:fldCharType="begin"/>
          </w:r>
          <w:r>
            <w:instrText xml:space="preserve"> PAGEREF _Toc5588 \h </w:instrText>
          </w:r>
          <w:r>
            <w:fldChar w:fldCharType="separate"/>
          </w:r>
          <w:r>
            <w:t>10</w:t>
          </w:r>
          <w:r>
            <w:fldChar w:fldCharType="end"/>
          </w:r>
          <w:r>
            <w:fldChar w:fldCharType="end"/>
          </w: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ascii="黑体" w:hAnsi="宋体" w:eastAsia="黑体" w:cs="宋体"/>
              <w:b/>
              <w:bCs/>
              <w:spacing w:val="-20"/>
              <w:kern w:val="0"/>
              <w:sz w:val="18"/>
              <w:szCs w:val="18"/>
            </w:rPr>
            <w:sectPr>
              <w:pgSz w:w="11906" w:h="16838"/>
              <w:pgMar w:top="1440" w:right="1797" w:bottom="1440" w:left="1797" w:header="851" w:footer="992" w:gutter="0"/>
              <w:pgNumType w:start="0"/>
              <w:cols w:space="720" w:num="1"/>
              <w:titlePg/>
              <w:docGrid w:type="lines" w:linePitch="312" w:charSpace="0"/>
            </w:sectPr>
          </w:pPr>
          <w:r>
            <w:fldChar w:fldCharType="end"/>
          </w:r>
        </w:p>
      </w:sdtContent>
    </w:sdt>
    <w:p>
      <w:pPr>
        <w:pStyle w:val="31"/>
        <w:bidi w:val="0"/>
        <w:outlineLvl w:val="0"/>
        <w:rPr>
          <w:rFonts w:hint="eastAsia" w:ascii="宋体" w:hAnsi="宋体" w:cs="宋体"/>
          <w:kern w:val="0"/>
          <w:sz w:val="24"/>
        </w:rPr>
      </w:pPr>
      <w:bookmarkStart w:id="1" w:name="书签A"/>
      <w:bookmarkEnd w:id="1"/>
      <w:bookmarkStart w:id="2" w:name="_Toc18940"/>
      <w:bookmarkStart w:id="3" w:name="_Toc28538"/>
      <w:bookmarkStart w:id="4" w:name="_Toc31091"/>
      <w:bookmarkStart w:id="5" w:name="_Toc29410"/>
      <w:r>
        <w:t>鲁迅及其文学探讨</w:t>
      </w:r>
      <w:bookmarkEnd w:id="2"/>
      <w:bookmarkEnd w:id="3"/>
      <w:bookmarkEnd w:id="4"/>
      <w:bookmarkEnd w:id="5"/>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宋体" w:hAnsi="宋体" w:cs="宋体"/>
          <w:kern w:val="0"/>
          <w:sz w:val="24"/>
        </w:rPr>
      </w:pPr>
      <w:r>
        <w:rPr>
          <w:rFonts w:ascii="宋体" w:hAnsi="宋体" w:cs="宋体"/>
          <w:b/>
          <w:bCs/>
          <w:spacing w:val="-20"/>
          <w:kern w:val="0"/>
          <w:sz w:val="18"/>
        </w:rPr>
        <w:t>   </w:t>
      </w:r>
      <w:r>
        <w:rPr>
          <w:rFonts w:hint="eastAsia" w:ascii="宋体" w:hAnsi="宋体" w:cs="宋体"/>
          <w:kern w:val="0"/>
          <w:sz w:val="24"/>
        </w:rPr>
        <w:t xml:space="preserve">   从古至今，多少关于文学的言论，甚至传说，准确的说：</w:t>
      </w:r>
      <w:r>
        <w:rPr>
          <w:rFonts w:ascii="宋体" w:hAnsi="宋体" w:cs="宋体"/>
          <w:kern w:val="0"/>
          <w:sz w:val="24"/>
        </w:rPr>
        <w:t>文学是一种语言性艺术，是运用富有文采的语言去表情达意的艺术样式。然而，鲁迅所承受的是一个民族无路可走的悲哀，他无法顺利地在其间抽身，相反，他愈在其间探索愈是加深了悲哀，这种悲哀集合起来无处发泄，慢慢成了心内的黑暗及虚无感。这种鲁迅才能让人理解，因为他有痛，有伤，然而奋然前行！</w:t>
      </w:r>
      <w:r>
        <w:rPr>
          <w:rFonts w:hint="eastAsia" w:ascii="宋体" w:hAnsi="宋体" w:cs="宋体"/>
          <w:kern w:val="0"/>
          <w:sz w:val="24"/>
        </w:rPr>
        <w:t>在人生道路上留下了辉煌的色彩。</w:t>
      </w:r>
    </w:p>
    <w:p>
      <w:pPr>
        <w:pStyle w:val="32"/>
        <w:bidi w:val="0"/>
        <w:outlineLvl w:val="0"/>
        <w:rPr>
          <w:rFonts w:hint="eastAsia"/>
        </w:rPr>
      </w:pPr>
      <w:bookmarkStart w:id="6" w:name="_Toc7144"/>
      <w:bookmarkStart w:id="7" w:name="_Toc20770"/>
      <w:bookmarkStart w:id="8" w:name="_Toc17087"/>
      <w:bookmarkStart w:id="9" w:name="_Toc2347"/>
      <w:r>
        <w:t>鲁迅简介及其当时社会背景</w:t>
      </w:r>
      <w:bookmarkEnd w:id="6"/>
      <w:bookmarkEnd w:id="7"/>
      <w:bookmarkEnd w:id="8"/>
      <w:bookmarkEnd w:id="9"/>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鲁迅浙江绍兴人，原名周树人，字豫山、豫亭，后改名为豫才。他时常穿一件朴素的中式长衫，头发像刷子一样直竖着，浓密的胡须形成了一个隶书的“一”字。毛主席评价他是伟大的无产阶级的文学家、思想家、革命家，是中国文化革命的主将。也被人民称为“民族魂”。代表作品有《呐喊》《彷徨》，《故事新编》《狂人日记》《朝花夕拾》。也是新文化涌动的倡导者。</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ascii="宋体" w:hAnsi="宋体" w:cs="宋体"/>
          <w:kern w:val="0"/>
          <w:sz w:val="24"/>
        </w:rPr>
      </w:pPr>
      <w:r>
        <w:rPr>
          <w:rFonts w:ascii="宋体" w:hAnsi="宋体" w:cs="宋体"/>
          <w:kern w:val="0"/>
          <w:sz w:val="24"/>
        </w:rPr>
        <w:t>鲁迅生活在一个无言语自由、黑暗、有反动派的社会里。因此，他一生中就以写文章表达出自己强烈的感情和对民族灵魂的深切期望。当然，他生活在一个贫穷的家庭中，而且家教又严，这就造就了他的性格。小时候空闲的时间就读一些诗词，这也为他后来的文学创作起了最直接的引导作用。</w:t>
      </w:r>
    </w:p>
    <w:p>
      <w:pPr>
        <w:pStyle w:val="32"/>
        <w:bidi w:val="0"/>
        <w:outlineLvl w:val="0"/>
      </w:pPr>
      <w:bookmarkStart w:id="10" w:name="_Toc9217"/>
      <w:bookmarkStart w:id="11" w:name="_Toc20160"/>
      <w:bookmarkStart w:id="12" w:name="_Toc23565"/>
      <w:bookmarkStart w:id="13" w:name="_Toc24355"/>
      <w:r>
        <w:t>鲁迅先生的深刻而且具有深远影响的思想</w:t>
      </w:r>
      <w:bookmarkEnd w:id="10"/>
      <w:bookmarkEnd w:id="11"/>
      <w:bookmarkEnd w:id="12"/>
      <w:bookmarkEnd w:id="13"/>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像</w:t>
      </w:r>
      <w:bookmarkStart w:id="18" w:name="_GoBack"/>
      <w:r>
        <w:rPr>
          <w:rFonts w:ascii="宋体" w:hAnsi="宋体" w:cs="宋体"/>
          <w:kern w:val="0"/>
          <w:sz w:val="24"/>
        </w:rPr>
        <w:t>鲁迅</w:t>
      </w:r>
      <w:bookmarkEnd w:id="18"/>
      <w:r>
        <w:rPr>
          <w:rFonts w:ascii="宋体" w:hAnsi="宋体" w:cs="宋体"/>
          <w:kern w:val="0"/>
          <w:sz w:val="24"/>
        </w:rPr>
        <w:t>这样表达出来的极端深刻的思想，在二十世纪的中国文学史上可以说是绝无仅有的，甚或在几千年以来的整部世界文学史中间，无疑也是一种较为罕见的现象。他燃烧着自己的生命，集中全力地思索着中华民族的命运与前途，焦灼和无畏地呼吁着要改变长期以来专制王朝的统治方式，阐述和控诉着像这种以血缘关系为纽带、以等级特权为基石的社会体制，只能造成民族精神的衰退和社会生活的停滞；他针对着这样的痼弊，提出了人性解放的主张，认为“根柢在人”，“首在立人”（《文化偏至论》）；而“立人”的关键，又在于“尊个性而张精神”，要做到人人都具有独创个性和聪明才智，像这样的话自然也就“人各有己，而群之大觉近矣”（《破恶声论》），每一个社会成员都获得了健康与合理的发扬，那么整个社会群体思想文化素质的提高与升华，自然就是轻而易举和顺理成章的事情了。</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鲁迅概括出来的这个深刻命题，无疑是包含了西欧文艺复兴以及思想启蒙运动中最具有根本意义的内容，也完全契合于《共产党宣言》中所总结的“每个人的自由发展是一切人的自由发展的条件”，这样就必然会引导自己的祖国和人民，通过艰难曲折的奋斗向着辉煌灿烂的明天迈进。</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鲁迅思想之所以能够趋于极端的深刻，其关键性的“真谛”正是在于要寻觅“本根”（《科学史教篇》）。像这样抓住了问题的根本，然后再层层切入地加以剖析，认识能力和精神境界肯定会不断地获得提高。能否准确和深邃地思索，确乎是标志着一个民族是否获得了自由和走向了成熟。如果所有的炎黄子孙都能够学习着像鲁迅这样深刻地进行思考，中华民族就必然会更好地翱翔于长空之中。</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最值得注意的是鲁迅著作中所蕴涵着的许多异常深刻的思想，往往伴随着一种强烈地关怀整个民族和人类命运的炽热情怀，因而就辐射出了震撼着人们灵魂的力量。他在观察和分析任何一个社会问题的时候，总是将广大民众生存的状态、前途与命运，作为进行阐发的比较和参照，从而得出引人深思的结论来。像他在《马上支日记》里感叹于“本国人和外国人颂扬中国菜，说是怎样可口，怎样卫生，世界上第一，宇宙间第n”，然而“我们有几处是嚼葱蒜和杂合面饼，有几处是用醋，辣椒，腌菜下饭；还有许多人是只能舐黑盐，还有许多人是连黑盐也没得舐”。多么巨大的悬殊，真是几家欢乐几家愁！都是父母所生，都是在辛亥革命之后已经号称为平等的公民，各自的生存状态竟还有着如此的天壤之别，实在是太不合理了。</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于是他万分坚定地站在广大民众的立场，充满了强烈的正义感和责任感，为他们苦难的生涯而大声疾呼，显示出与西方思想史上像叔本华、尼采之类的人是大异其趣的。正是这种对于广大民众全身心的关切和挚爱，就必然会形成如他自己所说的那样，“中国大众的灵魂，反映在我杂文里”（《准风月谈·后记》），这种博大和宏伟的精神实在是太值得我们努力学习了。</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如果我们都能够不断地攀向鲁迅这种深刻的思想境界，又像他那样强烈地关怀着广大民众的话，那么整个民族的思想素质就一定会获得极大的提高，我们伟大祖国的前景也必将会无比的灿烂辉煌。</w:t>
      </w:r>
    </w:p>
    <w:p>
      <w:pPr>
        <w:pStyle w:val="32"/>
        <w:bidi w:val="0"/>
        <w:outlineLvl w:val="0"/>
        <w:rPr>
          <w:rFonts w:hint="eastAsia"/>
        </w:rPr>
      </w:pPr>
      <w:r>
        <w:t>对鲁迅的文学作品分析及评价</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鲁迅先生是中国文坛的一个标志。文学作品所承载的意义本来就不是文字本身，每一个文学作品都有一个属于他自己的灵魂，而鲁迅先生的作品所拥有的灵魂是一种血性的、刚强的、并且深深刻入历史痕迹的。</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鲁迅是20世纪中国伟大的思想家与文学家，堪称中国的民族魂。他的精神与作品深刻地影响着他的读者,研究者，以及一代又一代中国乃至世界的作家、知识分子。小说《祝福》、《阿Q正传》、《药》等先后被改编成电影。鲁迅的作品还充实了世界文学的宝库，先后被译成英、日、俄、西、法、德、阿拉伯......等50多种语言，在世界各地广为流传。鲁迅创作甚丰，主要有短篇小说集《呐喊》、《彷徨》、《故事新编》，散文集《朝花夕拾》、《华盖集》等16部文集。先生满腔热血，铁骨铮铮。尽管受到各种威胁，乃至通缉，他始终没有放下手中的笔。</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另一方面，从精神分析的角度来看，鲁迅一生所受到最大影响的学者有两位，一是弗洛伊德，一是厨川白村。日本文艺理论家厨川白村对鲁迅文艺思想的成熟有着至关重要的作用。鲁迅在接触厨川白村之前，思想正处在一个十分苦闷的时期，他的大部分写作时间用于了《野草》里的文章。他以自己思想的磨难，深深体验着“苦闷”的真味。“有我所不乐意的在天堂里，我不愿去；有我所不乐意的在地狱里，我不愿去；有我所不乐意的在你们将来的黄金世界里，我不愿去。呜乎呜乎，我不愿意，我不如彷徨于无地。”有希望吗？——“希望是什么？是娼妓。”(《希望》)有目标吗？——“前面，是坟。”(《过客》)作者自我表白说，他的哲学全部包括在这里面了。就在这样的心境之中，鲁迅遇上了厨川白村的日文版《苦闷的象征》，让他找到了异国的知音。</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当然，我们从《阿Q正传》、《孔乙己》中可以看到，两位作家的小说中共同存在着那种“几乎无事的悲剧”，那种“含泪的微笑”；在《高老夫子》、《离婚》、《肥皂》里又可以看见他们那种“用平常事、平常话，深刻地显示出当时地主的无聊生活”的讽刺本领。这种讽刺要经过相当高度的提炼才能达到其艺术效果，比如说《离婚》当中的例子吧，封建遗老七大人把玩着一个玉器，得意洋洋，引得大家都围上来看。七大人说：“这就是‘屁塞’，就是古人大殓的时候塞在屁股眼里的。”一边说着，一边在自己的鼻子旁边擦了两下。后来这个动作就始终贯穿在人物的行动当中。</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再如，《药》一文，鲁迅对华老栓一家的物质生活的贫困只作暗示，但却着力揭示他们一家精神的麻木。鲁迅进入民众的生活，不仅仅是物质生活，更多的是精神世界的生活，揭示精神病态和社会的病态。鲁迅深知要改变民众的精神枷锁是十分艰辛的，但他坚信他们在本质上是朴素的人民，他们的心弦是可以拨动的。因此，他致力于要激发民众良性的灵魂，改变他们麻木的精神状态。</w:t>
      </w:r>
    </w:p>
    <w:p>
      <w:pPr>
        <w:pStyle w:val="32"/>
        <w:bidi w:val="0"/>
        <w:outlineLvl w:val="0"/>
        <w:rPr>
          <w:rFonts w:hint="eastAsia"/>
        </w:rPr>
      </w:pPr>
      <w:r>
        <w:t>对生活强烈的的期望与坚韧顽强的灵魂</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虽然鲁迅曾说他是“走异路，逃异地，去寻求别样的人们”。但在他的作品中，即使他离得再远，他都无法抛开他的家乡，他的作品都无法脱离他的家乡。绍兴小城是他的根。走得再远，他都会“精神归乡”，正如他说的“无穷的远方，无数的人们，都和我有关”。这不仅仅像是在表面上写家，而是祖国，他就一家来烘托出我们每一个人都要热爱祖国 ，爱我们自己的家园，并且要尽一切可能的爱护它。鲁迅还创作了一批现代文学史上第一流的散文和散文诗。其中，以篇幅短小，构思新颖独特、语言精美而意象曲折深沉的散文诗集《野草》为最，至今还给读者、研究者们无穷的思考、启迪和情感、艺术上的陶冶。而被选进本书的鲁迅一系列关于文学理论、批评的杂感，对当今的读者、作家乃至批评家们，也仍然不失现实的指导意义。</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这足以体现出鲁迅先生的爱国之情以及他对叛离祖国的人的愤怒与不满，他也将所有的希望都寄托在有志人们的身上，希望每一个人都能把祖国的命运云结合起来，好好保卫它。先生虽然不在了，可我们依然能够从他的文字里，感受到他那坚韧不屈，舞动着的灵魂，就象不死的火焰，在黑暗中，孤悬天幕，永久不灭。鲁迅逝世时，郁达夫说过这样的话：没有伟大的人物出现的民族，</w:t>
      </w:r>
      <w:bookmarkStart w:id="14" w:name="书签B"/>
      <w:bookmarkEnd w:id="14"/>
      <w:r>
        <w:rPr>
          <w:rFonts w:ascii="宋体" w:hAnsi="宋体" w:cs="宋体"/>
          <w:kern w:val="0"/>
          <w:sz w:val="24"/>
        </w:rPr>
        <w:t>是世界上最可怜的生物之群；有了伟大人物，而不知拥护、爱戴、崇拜的国家，是没有希望的奴隶之邦。</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鲁迅的深刻和鲁迅最吸引人的地方，在于他对失败和失败者身分深入骨髓的体验。如果一定要称鲁迅为人类的思想家，那也是因为鲁迅对人类最终失败这个最伟大的主要题的深刻体认。他的出现，是造物主为了警醒老不解气的中国人的有意结果。</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当然鲁迅的文学创作，早已成为中华民族最可珍视的思想文化经典。继承并认真学习，研究这份宝贵的精神遗产，对于不断培育、提高中华民族整体的人文素质，必然是大有裨益的。</w:t>
      </w:r>
    </w:p>
    <w:p>
      <w:pPr>
        <w:pStyle w:val="32"/>
        <w:bidi w:val="0"/>
        <w:outlineLvl w:val="0"/>
        <w:rPr>
          <w:rFonts w:hint="eastAsia"/>
        </w:rPr>
      </w:pPr>
      <w:r>
        <w:t xml:space="preserve">鲁迅及其文学创作对当时社会的深远影响和意义 </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鲁迅在中国的价值就是：对中国人精神的深刻反思和对黑暗的坚韧反抗。用长一些的话解释，就是：在20世纪中国从封建专制向现代文明转型的历史时期，对几千年来封建禁锢下的中国人的精神进行彻底的根柢性的反思，敦促中国人冲出思想的牢笼，获得精神的解放，达到精神的独立和思想的自由，从而正确地认识自己、认识世界，确定自己在世界的恰当定位和自立于世界民族之林的正确方略，实现中华民族的伟大复兴。</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之所以称鲁迅为“民族魂”，我认为就在于他是对于中国人的精神、即民族的灵魂进行了深刻的反思。人有三性：奴性、悟性、理性。所谓奴性，并不是“奴在身者”，真的给人做奴，而是“奴在心者”，精神上处于奴隶状态，依赖于外在的某种力量或者自身虚构的某种东西，受其精神奴役，缺乏精神之独立，思想之自由，属于盲目的本能的人。悟性，则是悟己为奴，开始感悟到自己的奴性，争取精神的解放和思想的自由，然而尚没有达到理性的境界，对自身与外界尚没有深刻的系统的理解。而理性，则是达到了这种境界，对主观世界与客观世界及其相互关系有了理性的认识，成为了自觉的理性的人。</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一个人的精神发展要经过奴性、悟性、理性这三个阶段，一个民族直至整个人类同样也要经过这三个阶段。而民族和人类的精神自觉就需要本民族和全人类的思想家、文学家，对本民族的精神以至整个人类的人性进行内审与反省，并以文学为途径把自己反思的结晶传达给人民，以启悟人们为改造自身和本民族的精神以及整个人类的人性而努力。鲁迅正是为了改变中国人的精神而走上文学道路的，他是伟大的思想家，但是并不同于毛泽东、孙中山那样的政治领域的思想家，而是深邃探索人类精神现象、深刻反思中国人精神的伟大思想家；鲁迅是伟大的革命家，但是并不同于专门致力于政治理论与政治实践的革命家，而是倾心于改变中国人精神的革命家；鲁迅是伟大的文学家，但是并不同于茅盾、沈从文那样的侧重描摹社会世态与乡土风俗的文学家，而是集中全力勾勒、提炼中国人精神特征、为中国人提供反思自我“镜子”的文学家。</w:t>
      </w:r>
    </w:p>
    <w:p>
      <w:pPr>
        <w:pStyle w:val="32"/>
        <w:bidi w:val="0"/>
        <w:outlineLvl w:val="0"/>
        <w:rPr>
          <w:rFonts w:ascii="宋体" w:hAnsi="宋体" w:eastAsia="宋体" w:cs="宋体"/>
          <w:b/>
          <w:kern w:val="0"/>
          <w:sz w:val="28"/>
          <w:szCs w:val="24"/>
          <w:lang w:val="en-US" w:eastAsia="zh-CN" w:bidi="ar-SA"/>
        </w:rPr>
      </w:pPr>
      <w:r>
        <w:rPr>
          <w:rFonts w:hint="eastAsia" w:cs="宋体"/>
          <w:b/>
          <w:kern w:val="0"/>
          <w:sz w:val="28"/>
          <w:szCs w:val="24"/>
          <w:lang w:val="en-US" w:eastAsia="zh-CN" w:bidi="ar-SA"/>
        </w:rPr>
        <w:t>新增同级目录</w:t>
      </w:r>
    </w:p>
    <w:p>
      <w:pPr>
        <w:pStyle w:val="32"/>
        <w:bidi w:val="0"/>
        <w:outlineLvl w:val="0"/>
        <w:rPr>
          <w:rFonts w:hint="eastAsia"/>
        </w:rPr>
      </w:pPr>
      <w:r>
        <w:t>崇尚伟大的精神和他所具有的价值</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鲁迅是一位他青年时代就大声呼唤的致力于中国人精神革命的“精神界之战士”。鲁迅在20世纪初中国“救亡图存”的大背景下，提出“立人”主张，反对已经弥漫整个世界的轻精神的“质化”倾向；登上五四文坛后写出《阿Q正传》等不朽著作从反面批判人性的残缺；后期则以杂文为武器全力抨击封建专制主义扭曲人性的社会和传统。他毕生所倾心的，就在于对中国人精神的反思，启悟中国人“悟己之为奴”，改造自己的国民性，从奴性状态上升到悟性境界。而这种反思的目的，就是为了中国人能够“幸福的度日，合理的做人”。为了实现这个理想，放年轻人到“宽阔光明的地方去”，鲁迅“自己背着因袭的重担，肩住了黑暗的闸门”。他与黑暗苦斗，为光明苦争，傲视权贵，对“世上害己害人的昏迷和强暴”毫不妥协，骨头最硬；悲天悯人，为被压在最底层的劳苦大众呐喊疾呼，心地最善。勇猛、坚韧而悲壮地反抗绝望，苦苦奋斗了一生。他深刻的思想与精美的作品使他不仅在中国具有巨大价值，在东亚以至全世界都产生了越来越深远的影响。日本从竹内好到伊藤虎丸、丸山昇等鲁迅学家对鲁迅“抗拒为奴”思想的共鸣就是明证。这是鲁迅所承担的历史的职责，也是他恒久的一直延续到当代的最重要的价值。</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鲁迅的这种当代价值，绝不是某个人或某个政治集团所独享的，而是普世的，即中国人以至全人类精神文化发展所需要的。正因为鲁迅具有这样的价值，是从根柢上深刻反思中国人的精神以至整个人类的人性，所以必然触动了每一个读鲁迅的人的神经中枢，牵扯到所有文化论战的核心问题，因为种种文化论战争论的根柢，说到底也是应该怎样认识人类自己与外部世界的问题。因而至今总有人骂他，攻击他，也总有人推崇他，纪念他，每一次的文化论战也都要把鲁迅牵连进去。</w:t>
      </w:r>
    </w:p>
    <w:p>
      <w:pPr>
        <w:pStyle w:val="32"/>
        <w:bidi w:val="0"/>
        <w:outlineLvl w:val="0"/>
        <w:rPr>
          <w:rFonts w:hint="eastAsia"/>
        </w:rPr>
      </w:pPr>
      <w:r>
        <w:t>鲁迅对我国文化事业的贡献</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鲁迅对中国的文化事业作出了巨大的贡献：他领导和支持了“未名社”、“朝花社”等进步的文学团体；主编了《国民新报副刊》（乙种）、《莽原》、《奔流》、《萌芽》、《译文》等文艺期刊；热忱关怀、积极培养青年作者；大力翻译介绍外国进步的文学作品和绘画、木刻；搜集、研究、整理了大量中国的古典文学，批判地继承了祖国古代文艺遗产，编著《中国小说史略》、《汉文学史纲要》，整理《嵇康集》，辑录《会稽郡故书杂集》、《古小说钩沉》、《唐宋传奇集》、《小说旧闻钞》等等。1936年10月19日病逝于上海。1938年出过《鲁迅全集》（二十卷），新中国成立后，鲁迅的著译已分别编为《鲁迅全集》（十卷），《鲁迅译文集》（十卷），《鲁迅日记》（二卷），《鲁迅书信集》，并重印鲁迅编校的古籍多种。1956年，党和人民政府迁移重建了鲁迅墓。毛泽东亲自为鲁迅墓题字，并多次号召全党和全国人民向鲁迅学习。北京、上海、绍兴等地建立了鲁迅博物馆、纪念馆纪念鲁迅。</w:t>
      </w: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hint="eastAsia" w:ascii="宋体" w:hAnsi="宋体" w:cs="宋体"/>
          <w:kern w:val="0"/>
          <w:sz w:val="24"/>
        </w:rPr>
      </w:pPr>
      <w:r>
        <w:rPr>
          <w:rFonts w:ascii="宋体" w:hAnsi="宋体" w:cs="宋体"/>
          <w:kern w:val="0"/>
          <w:sz w:val="24"/>
        </w:rPr>
        <w:t>我深信，中华民族和世界上会有越来越多的人逐步懂得鲁迅的价值，也会认可我和我的先辈、同辈以及后辈鲁迅研究者的工作意义。在如今这个社会转型时期，价值观多元，人们难免迷茫、困惑，认不清自我，看不到方向。当下认识鲁迅的最大意义就在于发现自我，认识自我，保持独立思考和理性判断的能力。</w:t>
      </w:r>
    </w:p>
    <w:p>
      <w:pPr>
        <w:widowControl/>
        <w:spacing w:line="360" w:lineRule="auto"/>
        <w:rPr>
          <w:rFonts w:hint="eastAsia" w:ascii="宋体" w:hAnsi="宋体" w:cs="宋体"/>
          <w:kern w:val="0"/>
          <w:sz w:val="24"/>
        </w:rPr>
      </w:pPr>
    </w:p>
    <w:p>
      <w:pPr>
        <w:keepNext w:val="0"/>
        <w:keepLines w:val="0"/>
        <w:pageBreakBefore w:val="0"/>
        <w:widowControl/>
        <w:kinsoku/>
        <w:wordWrap/>
        <w:overflowPunct/>
        <w:topLinePunct w:val="0"/>
        <w:autoSpaceDE/>
        <w:autoSpaceDN/>
        <w:bidi w:val="0"/>
        <w:adjustRightInd/>
        <w:snapToGrid/>
        <w:spacing w:line="480" w:lineRule="auto"/>
        <w:ind w:firstLine="420"/>
        <w:textAlignment w:val="auto"/>
        <w:rPr>
          <w:rFonts w:ascii="宋体" w:hAnsi="宋体" w:cs="宋体"/>
          <w:kern w:val="0"/>
          <w:sz w:val="24"/>
        </w:rPr>
        <w:sectPr>
          <w:footerReference r:id="rId6" w:type="first"/>
          <w:footerReference r:id="rId5" w:type="default"/>
          <w:pgSz w:w="11906" w:h="16838"/>
          <w:pgMar w:top="1440" w:right="1797" w:bottom="1440" w:left="1797" w:header="851" w:footer="992" w:gutter="0"/>
          <w:pgNumType w:fmt="decimal" w:start="1"/>
          <w:cols w:space="0" w:num="1"/>
          <w:titlePg/>
          <w:rtlGutter w:val="0"/>
          <w:docGrid w:type="linesAndChars" w:linePitch="312" w:charSpace="0"/>
        </w:sectPr>
      </w:pPr>
    </w:p>
    <w:p>
      <w:pPr>
        <w:pStyle w:val="31"/>
        <w:bidi w:val="0"/>
        <w:outlineLvl w:val="0"/>
        <w:rPr>
          <w:rFonts w:hint="eastAsia"/>
        </w:rPr>
      </w:pPr>
      <w:bookmarkStart w:id="15" w:name="书签C"/>
      <w:bookmarkEnd w:id="15"/>
      <w:bookmarkStart w:id="16" w:name="_Toc16115"/>
      <w:bookmarkStart w:id="17" w:name="_Toc5588"/>
      <w:r>
        <w:t>参考文献</w:t>
      </w:r>
      <w:bookmarkEnd w:id="16"/>
      <w:bookmarkEnd w:id="17"/>
    </w:p>
    <w:p>
      <w:pPr>
        <w:pStyle w:val="3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sz w:val="24"/>
          <w:szCs w:val="24"/>
        </w:rPr>
      </w:pPr>
      <w:r>
        <w:rPr>
          <w:rFonts w:hint="eastAsia"/>
          <w:sz w:val="24"/>
          <w:szCs w:val="24"/>
        </w:rPr>
        <w:t>《呐喊》是鲁迅1918年至1922年所作的短篇小说的结集。</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sz w:val="24"/>
          <w:szCs w:val="24"/>
        </w:rPr>
      </w:pPr>
      <w:r>
        <w:rPr>
          <w:rFonts w:hint="eastAsia"/>
          <w:sz w:val="24"/>
          <w:szCs w:val="24"/>
        </w:rPr>
        <w:t>《彷徨》一书收入鲁迅先生1924年至1925年间创作的小说11篇</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sz w:val="24"/>
          <w:szCs w:val="24"/>
        </w:rPr>
      </w:pPr>
      <w:r>
        <w:rPr>
          <w:rFonts w:hint="eastAsia"/>
          <w:sz w:val="24"/>
          <w:szCs w:val="24"/>
        </w:rPr>
        <w:t>《狂人日记》首发于1918年5月15日4卷5号《新青年》月刊。</w:t>
      </w:r>
    </w:p>
    <w:p>
      <w:pPr>
        <w:pStyle w:val="3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sz w:val="24"/>
          <w:szCs w:val="24"/>
        </w:rPr>
      </w:pPr>
      <w:r>
        <w:rPr>
          <w:rFonts w:hint="eastAsia"/>
          <w:sz w:val="24"/>
          <w:szCs w:val="24"/>
        </w:rPr>
        <w:t>《朝花夕拾》1928年9月结集时改名为《朝花夕拾》</w:t>
      </w:r>
    </w:p>
    <w:sectPr>
      <w:headerReference r:id="rId7" w:type="default"/>
      <w:pgSz w:w="11906" w:h="16838"/>
      <w:pgMar w:top="1440" w:right="1797"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rPr>
      <w:t>8</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Style w:val="8"/>
                            </w:rPr>
                          </w:pPr>
                          <w:r>
                            <w:fldChar w:fldCharType="begin"/>
                          </w:r>
                          <w:r>
                            <w:rPr>
                              <w:rStyle w:val="8"/>
                            </w:rPr>
                            <w:instrText xml:space="preserve">PAGE  </w:instrText>
                          </w:r>
                          <w:r>
                            <w:fldChar w:fldCharType="separate"/>
                          </w:r>
                          <w:r>
                            <w:rPr>
                              <w:rStyle w:val="8"/>
                            </w:rP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2"/>
                      <w:rPr>
                        <w:rStyle w:val="8"/>
                      </w:rPr>
                    </w:pPr>
                    <w:r>
                      <w:fldChar w:fldCharType="begin"/>
                    </w:r>
                    <w:r>
                      <w:rPr>
                        <w:rStyle w:val="8"/>
                      </w:rPr>
                      <w:instrText xml:space="preserve">PAGE  </w:instrText>
                    </w:r>
                    <w:r>
                      <w:fldChar w:fldCharType="separate"/>
                    </w:r>
                    <w:r>
                      <w:rPr>
                        <w:rStyle w:val="8"/>
                      </w:rPr>
                      <w:t>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6"/>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0</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978E5F"/>
    <w:multiLevelType w:val="singleLevel"/>
    <w:tmpl w:val="90978E5F"/>
    <w:lvl w:ilvl="0" w:tentative="0">
      <w:start w:val="1"/>
      <w:numFmt w:val="decimal"/>
      <w:lvlText w:val="%1."/>
      <w:lvlJc w:val="left"/>
      <w:pPr>
        <w:ind w:left="425" w:hanging="425"/>
      </w:pPr>
      <w:rPr>
        <w:rFonts w:hint="default"/>
      </w:rPr>
    </w:lvl>
  </w:abstractNum>
  <w:abstractNum w:abstractNumId="1">
    <w:nsid w:val="3DA8B6A6"/>
    <w:multiLevelType w:val="singleLevel"/>
    <w:tmpl w:val="3DA8B6A6"/>
    <w:lvl w:ilvl="0" w:tentative="0">
      <w:start w:val="1"/>
      <w:numFmt w:val="chineseCounting"/>
      <w:pStyle w:val="32"/>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MTAsImhkaWQiOiI3MjJkNTEwZjE2YzZjMzY0OWNkZmQwYTU3MjEzMjRlNSIsInVzZXJDb3VudCI6MTB9"/>
  </w:docVars>
  <w:rsids>
    <w:rsidRoot w:val="72B26189"/>
    <w:rsid w:val="00026F74"/>
    <w:rsid w:val="000306A2"/>
    <w:rsid w:val="0011149F"/>
    <w:rsid w:val="00146003"/>
    <w:rsid w:val="002152F7"/>
    <w:rsid w:val="00234F54"/>
    <w:rsid w:val="002729E1"/>
    <w:rsid w:val="00422EFE"/>
    <w:rsid w:val="00475D2F"/>
    <w:rsid w:val="00480DF6"/>
    <w:rsid w:val="004B54F5"/>
    <w:rsid w:val="00525C44"/>
    <w:rsid w:val="005831FB"/>
    <w:rsid w:val="005E38C0"/>
    <w:rsid w:val="007106EE"/>
    <w:rsid w:val="00725457"/>
    <w:rsid w:val="0088316C"/>
    <w:rsid w:val="00883B51"/>
    <w:rsid w:val="00AB02FF"/>
    <w:rsid w:val="00AC355D"/>
    <w:rsid w:val="00B23EA4"/>
    <w:rsid w:val="00CE5D09"/>
    <w:rsid w:val="00D26BB5"/>
    <w:rsid w:val="00DA7D44"/>
    <w:rsid w:val="00ED6F20"/>
    <w:rsid w:val="0D2956C7"/>
    <w:rsid w:val="201E2D7F"/>
    <w:rsid w:val="3A56258F"/>
    <w:rsid w:val="426E6144"/>
    <w:rsid w:val="45D54A16"/>
    <w:rsid w:val="4C8D1779"/>
    <w:rsid w:val="4F5615EF"/>
    <w:rsid w:val="52576383"/>
    <w:rsid w:val="5A4D3920"/>
    <w:rsid w:val="5F9921AE"/>
    <w:rsid w:val="63B95393"/>
    <w:rsid w:val="72B26189"/>
    <w:rsid w:val="784D67CF"/>
    <w:rsid w:val="79161AAE"/>
    <w:rsid w:val="7BFC4A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60" w:after="160" w:line="360" w:lineRule="auto"/>
    </w:pPr>
  </w:style>
  <w:style w:type="paragraph" w:styleId="5">
    <w:name w:val="toc 2"/>
    <w:basedOn w:val="1"/>
    <w:next w:val="1"/>
    <w:uiPriority w:val="0"/>
    <w:pPr>
      <w:spacing w:line="360" w:lineRule="auto"/>
      <w:ind w:left="420" w:leftChars="200"/>
    </w:pPr>
  </w:style>
  <w:style w:type="character" w:styleId="8">
    <w:name w:val="page number"/>
    <w:basedOn w:val="7"/>
    <w:qFormat/>
    <w:uiPriority w:val="0"/>
  </w:style>
  <w:style w:type="paragraph" w:customStyle="1" w:styleId="9">
    <w:name w:val="pa-0"/>
    <w:basedOn w:val="1"/>
    <w:qFormat/>
    <w:uiPriority w:val="0"/>
    <w:pPr>
      <w:widowControl/>
      <w:spacing w:line="240" w:lineRule="atLeast"/>
      <w:jc w:val="center"/>
    </w:pPr>
    <w:rPr>
      <w:rFonts w:ascii="宋体" w:hAnsi="宋体" w:cs="宋体"/>
      <w:kern w:val="0"/>
      <w:sz w:val="24"/>
    </w:rPr>
  </w:style>
  <w:style w:type="paragraph" w:customStyle="1" w:styleId="10">
    <w:name w:val="pa-2"/>
    <w:basedOn w:val="1"/>
    <w:qFormat/>
    <w:uiPriority w:val="0"/>
    <w:pPr>
      <w:widowControl/>
      <w:spacing w:line="240" w:lineRule="atLeast"/>
    </w:pPr>
    <w:rPr>
      <w:rFonts w:ascii="宋体" w:hAnsi="宋体" w:cs="宋体"/>
      <w:kern w:val="0"/>
      <w:sz w:val="24"/>
    </w:rPr>
  </w:style>
  <w:style w:type="paragraph" w:customStyle="1" w:styleId="11">
    <w:name w:val="pa-13"/>
    <w:basedOn w:val="1"/>
    <w:qFormat/>
    <w:uiPriority w:val="0"/>
    <w:pPr>
      <w:widowControl/>
      <w:spacing w:line="240" w:lineRule="atLeast"/>
      <w:jc w:val="left"/>
    </w:pPr>
    <w:rPr>
      <w:rFonts w:ascii="宋体" w:hAnsi="宋体" w:cs="宋体"/>
      <w:kern w:val="0"/>
      <w:sz w:val="24"/>
    </w:rPr>
  </w:style>
  <w:style w:type="paragraph" w:customStyle="1" w:styleId="12">
    <w:name w:val="pa-3"/>
    <w:basedOn w:val="1"/>
    <w:qFormat/>
    <w:uiPriority w:val="0"/>
    <w:pPr>
      <w:widowControl/>
      <w:spacing w:line="280" w:lineRule="atLeast"/>
    </w:pPr>
    <w:rPr>
      <w:rFonts w:ascii="宋体" w:hAnsi="宋体" w:cs="宋体"/>
      <w:kern w:val="0"/>
      <w:sz w:val="24"/>
    </w:rPr>
  </w:style>
  <w:style w:type="paragraph" w:customStyle="1" w:styleId="13">
    <w:name w:val="pa-1"/>
    <w:basedOn w:val="1"/>
    <w:qFormat/>
    <w:uiPriority w:val="0"/>
    <w:pPr>
      <w:widowControl/>
      <w:spacing w:line="360" w:lineRule="atLeast"/>
      <w:jc w:val="center"/>
    </w:pPr>
    <w:rPr>
      <w:rFonts w:ascii="宋体" w:hAnsi="宋体" w:cs="宋体"/>
      <w:kern w:val="0"/>
      <w:sz w:val="24"/>
    </w:rPr>
  </w:style>
  <w:style w:type="paragraph" w:customStyle="1" w:styleId="14">
    <w:name w:val="pa-6"/>
    <w:basedOn w:val="1"/>
    <w:qFormat/>
    <w:uiPriority w:val="0"/>
    <w:pPr>
      <w:widowControl/>
      <w:spacing w:line="280" w:lineRule="atLeast"/>
    </w:pPr>
    <w:rPr>
      <w:rFonts w:ascii="宋体" w:hAnsi="宋体" w:cs="宋体"/>
      <w:kern w:val="0"/>
      <w:sz w:val="24"/>
    </w:rPr>
  </w:style>
  <w:style w:type="paragraph" w:customStyle="1" w:styleId="15">
    <w:name w:val="pa-7"/>
    <w:basedOn w:val="1"/>
    <w:qFormat/>
    <w:uiPriority w:val="0"/>
    <w:pPr>
      <w:widowControl/>
      <w:spacing w:line="280" w:lineRule="atLeast"/>
      <w:ind w:firstLine="420"/>
      <w:jc w:val="left"/>
    </w:pPr>
    <w:rPr>
      <w:rFonts w:ascii="宋体" w:hAnsi="宋体" w:cs="宋体"/>
      <w:kern w:val="0"/>
      <w:sz w:val="24"/>
    </w:rPr>
  </w:style>
  <w:style w:type="paragraph" w:customStyle="1" w:styleId="16">
    <w:name w:val="pa-8"/>
    <w:basedOn w:val="1"/>
    <w:qFormat/>
    <w:uiPriority w:val="0"/>
    <w:pPr>
      <w:widowControl/>
      <w:spacing w:line="320" w:lineRule="atLeast"/>
      <w:ind w:firstLine="420"/>
      <w:jc w:val="left"/>
    </w:pPr>
    <w:rPr>
      <w:rFonts w:ascii="宋体" w:hAnsi="宋体" w:cs="宋体"/>
      <w:kern w:val="0"/>
      <w:sz w:val="24"/>
    </w:rPr>
  </w:style>
  <w:style w:type="paragraph" w:customStyle="1" w:styleId="17">
    <w:name w:val="pa-11"/>
    <w:basedOn w:val="1"/>
    <w:qFormat/>
    <w:uiPriority w:val="0"/>
    <w:pPr>
      <w:widowControl/>
      <w:spacing w:line="320" w:lineRule="atLeast"/>
    </w:pPr>
    <w:rPr>
      <w:rFonts w:ascii="宋体" w:hAnsi="宋体" w:cs="宋体"/>
      <w:kern w:val="0"/>
      <w:sz w:val="24"/>
    </w:rPr>
  </w:style>
  <w:style w:type="paragraph" w:customStyle="1" w:styleId="18">
    <w:name w:val="pa-10"/>
    <w:basedOn w:val="1"/>
    <w:qFormat/>
    <w:uiPriority w:val="0"/>
    <w:pPr>
      <w:widowControl/>
      <w:spacing w:line="320" w:lineRule="atLeast"/>
      <w:ind w:firstLine="560"/>
    </w:pPr>
    <w:rPr>
      <w:rFonts w:ascii="宋体" w:hAnsi="宋体" w:cs="宋体"/>
      <w:kern w:val="0"/>
      <w:sz w:val="24"/>
    </w:rPr>
  </w:style>
  <w:style w:type="paragraph" w:customStyle="1" w:styleId="19">
    <w:name w:val="pa-4"/>
    <w:basedOn w:val="1"/>
    <w:qFormat/>
    <w:uiPriority w:val="0"/>
    <w:pPr>
      <w:widowControl/>
      <w:spacing w:line="320" w:lineRule="atLeast"/>
      <w:ind w:firstLine="420"/>
    </w:pPr>
    <w:rPr>
      <w:rFonts w:ascii="宋体" w:hAnsi="宋体" w:cs="宋体"/>
      <w:kern w:val="0"/>
      <w:sz w:val="24"/>
    </w:rPr>
  </w:style>
  <w:style w:type="paragraph" w:customStyle="1" w:styleId="20">
    <w:name w:val="pa-9"/>
    <w:basedOn w:val="1"/>
    <w:qFormat/>
    <w:uiPriority w:val="0"/>
    <w:pPr>
      <w:widowControl/>
      <w:spacing w:line="280" w:lineRule="atLeast"/>
      <w:ind w:firstLine="300"/>
    </w:pPr>
    <w:rPr>
      <w:rFonts w:ascii="宋体" w:hAnsi="宋体" w:cs="宋体"/>
      <w:kern w:val="0"/>
      <w:sz w:val="24"/>
    </w:rPr>
  </w:style>
  <w:style w:type="paragraph" w:customStyle="1" w:styleId="21">
    <w:name w:val="pa-5"/>
    <w:basedOn w:val="1"/>
    <w:qFormat/>
    <w:uiPriority w:val="0"/>
    <w:pPr>
      <w:widowControl/>
      <w:spacing w:line="280" w:lineRule="atLeast"/>
      <w:ind w:firstLine="420"/>
    </w:pPr>
    <w:rPr>
      <w:rFonts w:ascii="宋体" w:hAnsi="宋体" w:cs="宋体"/>
      <w:kern w:val="0"/>
      <w:sz w:val="24"/>
    </w:rPr>
  </w:style>
  <w:style w:type="character" w:customStyle="1" w:styleId="22">
    <w:name w:val="ca-71"/>
    <w:basedOn w:val="7"/>
    <w:qFormat/>
    <w:uiPriority w:val="0"/>
    <w:rPr>
      <w:rFonts w:hint="eastAsia" w:ascii="楷体_GB2312" w:eastAsia="楷体_GB2312"/>
      <w:b/>
      <w:bCs/>
      <w:color w:val="000000"/>
      <w:spacing w:val="-20"/>
      <w:sz w:val="28"/>
      <w:szCs w:val="28"/>
    </w:rPr>
  </w:style>
  <w:style w:type="character" w:customStyle="1" w:styleId="23">
    <w:name w:val="ca-41"/>
    <w:basedOn w:val="7"/>
    <w:qFormat/>
    <w:uiPriority w:val="0"/>
    <w:rPr>
      <w:rFonts w:hint="eastAsia" w:ascii="黑体" w:eastAsia="黑体"/>
      <w:sz w:val="28"/>
      <w:szCs w:val="28"/>
    </w:rPr>
  </w:style>
  <w:style w:type="character" w:customStyle="1" w:styleId="24">
    <w:name w:val="ca-101"/>
    <w:basedOn w:val="7"/>
    <w:qFormat/>
    <w:uiPriority w:val="0"/>
    <w:rPr>
      <w:rFonts w:hint="default" w:ascii="Arial" w:hAnsi="Arial" w:cs="Arial"/>
      <w:color w:val="000000"/>
      <w:spacing w:val="0"/>
      <w:sz w:val="21"/>
      <w:szCs w:val="21"/>
    </w:rPr>
  </w:style>
  <w:style w:type="character" w:customStyle="1" w:styleId="25">
    <w:name w:val="ca-81"/>
    <w:basedOn w:val="7"/>
    <w:qFormat/>
    <w:uiPriority w:val="0"/>
    <w:rPr>
      <w:rFonts w:hint="eastAsia" w:ascii="楷体_GB2312" w:eastAsia="楷体_GB2312"/>
      <w:color w:val="000000"/>
      <w:spacing w:val="0"/>
      <w:sz w:val="28"/>
      <w:szCs w:val="28"/>
    </w:rPr>
  </w:style>
  <w:style w:type="character" w:customStyle="1" w:styleId="26">
    <w:name w:val="ca-21"/>
    <w:basedOn w:val="7"/>
    <w:qFormat/>
    <w:uiPriority w:val="0"/>
    <w:rPr>
      <w:rFonts w:hint="eastAsia" w:ascii="宋体" w:hAnsi="宋体" w:eastAsia="宋体"/>
      <w:b/>
      <w:bCs/>
      <w:spacing w:val="-20"/>
      <w:sz w:val="18"/>
      <w:szCs w:val="18"/>
    </w:rPr>
  </w:style>
  <w:style w:type="character" w:customStyle="1" w:styleId="27">
    <w:name w:val="ca-13"/>
    <w:basedOn w:val="7"/>
    <w:qFormat/>
    <w:uiPriority w:val="0"/>
    <w:rPr>
      <w:rFonts w:hint="eastAsia" w:ascii="黑体" w:eastAsia="黑体"/>
      <w:b/>
      <w:bCs/>
      <w:spacing w:val="-20"/>
      <w:sz w:val="32"/>
      <w:szCs w:val="32"/>
    </w:rPr>
  </w:style>
  <w:style w:type="character" w:customStyle="1" w:styleId="28">
    <w:name w:val="ca-31"/>
    <w:basedOn w:val="7"/>
    <w:qFormat/>
    <w:uiPriority w:val="0"/>
    <w:rPr>
      <w:rFonts w:hint="eastAsia" w:ascii="宋体" w:hAnsi="宋体" w:eastAsia="宋体"/>
      <w:sz w:val="21"/>
      <w:szCs w:val="21"/>
    </w:rPr>
  </w:style>
  <w:style w:type="character" w:customStyle="1" w:styleId="29">
    <w:name w:val="ca-51"/>
    <w:basedOn w:val="7"/>
    <w:qFormat/>
    <w:uiPriority w:val="0"/>
    <w:rPr>
      <w:rFonts w:hint="eastAsia" w:ascii="宋体" w:hAnsi="宋体" w:eastAsia="宋体"/>
      <w:color w:val="000101"/>
      <w:sz w:val="21"/>
      <w:szCs w:val="21"/>
    </w:rPr>
  </w:style>
  <w:style w:type="character" w:customStyle="1" w:styleId="30">
    <w:name w:val="ca-91"/>
    <w:basedOn w:val="7"/>
    <w:qFormat/>
    <w:uiPriority w:val="0"/>
    <w:rPr>
      <w:rFonts w:hint="eastAsia" w:ascii="楷体_GB2312" w:eastAsia="楷体_GB2312"/>
      <w:color w:val="000000"/>
      <w:sz w:val="28"/>
      <w:szCs w:val="28"/>
    </w:rPr>
  </w:style>
  <w:style w:type="paragraph" w:customStyle="1" w:styleId="31">
    <w:name w:val="论文标题1"/>
    <w:basedOn w:val="1"/>
    <w:qFormat/>
    <w:uiPriority w:val="0"/>
    <w:pPr>
      <w:widowControl/>
      <w:spacing w:line="360" w:lineRule="auto"/>
      <w:jc w:val="center"/>
    </w:pPr>
    <w:rPr>
      <w:rFonts w:ascii="黑体" w:hAnsi="黑体" w:eastAsia="黑体" w:cs="宋体"/>
      <w:b/>
      <w:bCs/>
      <w:spacing w:val="-20"/>
      <w:kern w:val="0"/>
      <w:sz w:val="36"/>
      <w:szCs w:val="36"/>
    </w:rPr>
  </w:style>
  <w:style w:type="paragraph" w:customStyle="1" w:styleId="32">
    <w:name w:val="论文标题2"/>
    <w:basedOn w:val="1"/>
    <w:qFormat/>
    <w:uiPriority w:val="0"/>
    <w:pPr>
      <w:keepLines/>
      <w:widowControl/>
      <w:numPr>
        <w:ilvl w:val="0"/>
        <w:numId w:val="1"/>
      </w:numPr>
      <w:spacing w:before="120" w:after="120" w:line="480" w:lineRule="auto"/>
      <w:ind w:firstLine="0"/>
    </w:pPr>
    <w:rPr>
      <w:rFonts w:ascii="宋体" w:hAnsi="宋体" w:cs="宋体"/>
      <w:b/>
      <w:kern w:val="0"/>
      <w:sz w:val="28"/>
    </w:rPr>
  </w:style>
  <w:style w:type="paragraph" w:customStyle="1" w:styleId="33">
    <w:name w:val="样式1"/>
    <w:basedOn w:val="1"/>
    <w:qFormat/>
    <w:uiPriority w:val="0"/>
    <w:pPr>
      <w:numPr>
        <w:ilvl w:val="0"/>
        <w:numId w:val="1"/>
      </w:numPr>
      <w:ind w:firstLine="420"/>
    </w:pPr>
  </w:style>
  <w:style w:type="paragraph" w:customStyle="1" w:styleId="3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soft\AppData\Roaming\kingsoft\office6\templates\download\d4f00d9f-0396-49b4-a11a-54f78c3a4530\&#40065;&#36805;&#35770;&#25991;&#27605;&#19994;&#35770;&#25991;.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摘要"/>
    </customSectPr>
    <customSectPr>
      <sectNamePr val="目录"/>
    </customSectPr>
    <customSectPr>
      <sectNamePr val="正文"/>
    </customSectPr>
    <customSectPr>
      <sectNamePr val="参考文献"/>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鲁迅论文毕业论文.doc.docx</Template>
  <Pages>10</Pages>
  <Words>6419</Words>
  <Characters>6474</Characters>
  <Lines>46</Lines>
  <Paragraphs>13</Paragraphs>
  <TotalTime>2</TotalTime>
  <ScaleCrop>false</ScaleCrop>
  <LinksUpToDate>false</LinksUpToDate>
  <CharactersWithSpaces>6498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2022-08-03T07:11:00Z</dcterms:created>
  <dc:creator>WPS学院</dc:creator>
  <cp:lastModifiedBy>WPS学院</cp:lastModifiedBy>
  <dcterms:modified xsi:type="dcterms:W3CDTF">2022-08-04T06:57:48Z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TemplateUUID">
    <vt:lpwstr>v1.0_mb_W8zkEVdFlcQU0BA++OHvhg==</vt:lpwstr>
  </property>
  <property fmtid="{D5CDD505-2E9C-101B-9397-08002B2CF9AE}" pid="4" name="ICV">
    <vt:lpwstr>9E17AB677B5340DC99E444947DD5DF86</vt:lpwstr>
  </property>
</Properties>
</file>